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3" w:type="dxa"/>
        <w:tblInd w:w="-279" w:type="dxa"/>
        <w:tblLook w:val="04A0" w:firstRow="1" w:lastRow="0" w:firstColumn="1" w:lastColumn="0" w:noHBand="0" w:noVBand="1"/>
      </w:tblPr>
      <w:tblGrid>
        <w:gridCol w:w="120"/>
        <w:gridCol w:w="3420"/>
        <w:gridCol w:w="98"/>
        <w:gridCol w:w="236"/>
        <w:gridCol w:w="212"/>
        <w:gridCol w:w="280"/>
        <w:gridCol w:w="195"/>
        <w:gridCol w:w="78"/>
        <w:gridCol w:w="236"/>
        <w:gridCol w:w="178"/>
        <w:gridCol w:w="85"/>
        <w:gridCol w:w="1474"/>
        <w:gridCol w:w="738"/>
        <w:gridCol w:w="1144"/>
        <w:gridCol w:w="1095"/>
        <w:gridCol w:w="187"/>
        <w:gridCol w:w="17"/>
      </w:tblGrid>
      <w:tr w:rsidR="00705A54" w:rsidRPr="00564E30" w:rsidTr="002C0929">
        <w:trPr>
          <w:gridBefore w:val="1"/>
          <w:gridAfter w:val="2"/>
          <w:wBefore w:w="120" w:type="dxa"/>
          <w:wAfter w:w="204" w:type="dxa"/>
          <w:trHeight w:val="1106"/>
        </w:trPr>
        <w:tc>
          <w:tcPr>
            <w:tcW w:w="9469" w:type="dxa"/>
            <w:gridSpan w:val="14"/>
            <w:shd w:val="clear" w:color="auto" w:fill="auto"/>
            <w:vAlign w:val="bottom"/>
            <w:hideMark/>
          </w:tcPr>
          <w:p w:rsidR="00705A54" w:rsidRPr="00564E30" w:rsidRDefault="00705A54" w:rsidP="002C0929">
            <w:pPr>
              <w:jc w:val="right"/>
            </w:pPr>
            <w:r w:rsidRPr="00564E30">
              <w:t>Приложение 8 (Приложение 9.1)</w:t>
            </w:r>
          </w:p>
          <w:p w:rsidR="00705A54" w:rsidRPr="00564E30" w:rsidRDefault="00705A54" w:rsidP="002C0929">
            <w:pPr>
              <w:jc w:val="right"/>
            </w:pPr>
            <w:r w:rsidRPr="00564E30">
              <w:t xml:space="preserve"> к решению Совета муниципального района "Заполярный район"</w:t>
            </w:r>
          </w:p>
          <w:p w:rsidR="00705A54" w:rsidRPr="00564E30" w:rsidRDefault="00705A54" w:rsidP="002C0929">
            <w:pPr>
              <w:jc w:val="right"/>
            </w:pPr>
            <w:r w:rsidRPr="00564E30">
              <w:t xml:space="preserve"> от 24 сентября 2020 года № </w:t>
            </w:r>
            <w:r>
              <w:t>79</w:t>
            </w:r>
            <w:r w:rsidRPr="00564E30">
              <w:t xml:space="preserve">-р </w:t>
            </w:r>
          </w:p>
        </w:tc>
      </w:tr>
      <w:tr w:rsidR="00705A54" w:rsidRPr="00564E30" w:rsidTr="002C0929">
        <w:trPr>
          <w:gridBefore w:val="1"/>
          <w:wBefore w:w="120" w:type="dxa"/>
          <w:trHeight w:val="300"/>
        </w:trPr>
        <w:tc>
          <w:tcPr>
            <w:tcW w:w="3518" w:type="dxa"/>
            <w:gridSpan w:val="2"/>
            <w:shd w:val="clear" w:color="auto" w:fill="auto"/>
            <w:vAlign w:val="bottom"/>
            <w:hideMark/>
          </w:tcPr>
          <w:p w:rsidR="00705A54" w:rsidRPr="00564E30" w:rsidRDefault="00705A54" w:rsidP="002C0929">
            <w:pPr>
              <w:jc w:val="right"/>
            </w:pPr>
          </w:p>
        </w:tc>
        <w:tc>
          <w:tcPr>
            <w:tcW w:w="236" w:type="dxa"/>
            <w:shd w:val="clear" w:color="auto" w:fill="auto"/>
            <w:vAlign w:val="bottom"/>
            <w:hideMark/>
          </w:tcPr>
          <w:p w:rsidR="00705A54" w:rsidRPr="00564E30" w:rsidRDefault="00705A54" w:rsidP="002C0929">
            <w:pPr>
              <w:rPr>
                <w:sz w:val="20"/>
                <w:szCs w:val="20"/>
              </w:rPr>
            </w:pPr>
          </w:p>
        </w:tc>
        <w:tc>
          <w:tcPr>
            <w:tcW w:w="492" w:type="dxa"/>
            <w:gridSpan w:val="2"/>
            <w:shd w:val="clear" w:color="auto" w:fill="auto"/>
            <w:noWrap/>
            <w:vAlign w:val="bottom"/>
            <w:hideMark/>
          </w:tcPr>
          <w:p w:rsidR="00705A54" w:rsidRPr="00564E30" w:rsidRDefault="00705A5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shd w:val="clear" w:color="auto" w:fill="auto"/>
            <w:noWrap/>
            <w:vAlign w:val="bottom"/>
            <w:hideMark/>
          </w:tcPr>
          <w:p w:rsidR="00705A54" w:rsidRPr="00564E30" w:rsidRDefault="00705A5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705A54" w:rsidRPr="00564E30" w:rsidRDefault="00705A5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shd w:val="clear" w:color="auto" w:fill="auto"/>
            <w:noWrap/>
            <w:vAlign w:val="bottom"/>
            <w:hideMark/>
          </w:tcPr>
          <w:p w:rsidR="00705A54" w:rsidRPr="00564E30" w:rsidRDefault="00705A5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705A54" w:rsidRPr="00564E30" w:rsidRDefault="00705A5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1" w:type="dxa"/>
            <w:gridSpan w:val="5"/>
            <w:shd w:val="clear" w:color="auto" w:fill="auto"/>
            <w:noWrap/>
            <w:vAlign w:val="bottom"/>
            <w:hideMark/>
          </w:tcPr>
          <w:p w:rsidR="00705A54" w:rsidRPr="00564E30" w:rsidRDefault="00705A54" w:rsidP="002C0929">
            <w:pPr>
              <w:rPr>
                <w:sz w:val="20"/>
                <w:szCs w:val="20"/>
              </w:rPr>
            </w:pPr>
          </w:p>
        </w:tc>
      </w:tr>
      <w:tr w:rsidR="00705A54" w:rsidRPr="00564E30" w:rsidTr="002C0929">
        <w:trPr>
          <w:gridBefore w:val="1"/>
          <w:gridAfter w:val="2"/>
          <w:wBefore w:w="120" w:type="dxa"/>
          <w:wAfter w:w="204" w:type="dxa"/>
          <w:trHeight w:val="780"/>
        </w:trPr>
        <w:tc>
          <w:tcPr>
            <w:tcW w:w="9469" w:type="dxa"/>
            <w:gridSpan w:val="14"/>
            <w:shd w:val="clear" w:color="auto" w:fill="auto"/>
            <w:vAlign w:val="bottom"/>
            <w:hideMark/>
          </w:tcPr>
          <w:p w:rsidR="00705A54" w:rsidRPr="00564E30" w:rsidRDefault="00705A54" w:rsidP="002C0929">
            <w:pPr>
              <w:jc w:val="center"/>
              <w:rPr>
                <w:sz w:val="20"/>
                <w:szCs w:val="20"/>
              </w:rPr>
            </w:pPr>
            <w:r w:rsidRPr="00564E30">
              <w:rPr>
                <w:b/>
                <w:bCs/>
              </w:rPr>
              <w:t>Ведомственная структура расходов районного бюджета</w:t>
            </w:r>
            <w:r w:rsidRPr="00564E30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705A54" w:rsidRPr="00564E30" w:rsidTr="002C0929">
        <w:trPr>
          <w:gridBefore w:val="1"/>
          <w:wBefore w:w="120" w:type="dxa"/>
          <w:trHeight w:val="300"/>
        </w:trPr>
        <w:tc>
          <w:tcPr>
            <w:tcW w:w="3518" w:type="dxa"/>
            <w:gridSpan w:val="2"/>
            <w:shd w:val="clear" w:color="auto" w:fill="auto"/>
            <w:vAlign w:val="bottom"/>
            <w:hideMark/>
          </w:tcPr>
          <w:p w:rsidR="00705A54" w:rsidRPr="00564E30" w:rsidRDefault="00705A54" w:rsidP="002C092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  <w:hideMark/>
          </w:tcPr>
          <w:p w:rsidR="00705A54" w:rsidRPr="00564E30" w:rsidRDefault="00705A5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gridSpan w:val="2"/>
            <w:shd w:val="clear" w:color="auto" w:fill="auto"/>
            <w:vAlign w:val="bottom"/>
            <w:hideMark/>
          </w:tcPr>
          <w:p w:rsidR="00705A54" w:rsidRPr="00564E30" w:rsidRDefault="00705A5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  <w:hideMark/>
          </w:tcPr>
          <w:p w:rsidR="00705A54" w:rsidRPr="00564E30" w:rsidRDefault="00705A5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  <w:hideMark/>
          </w:tcPr>
          <w:p w:rsidR="00705A54" w:rsidRPr="00564E30" w:rsidRDefault="00705A5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  <w:hideMark/>
          </w:tcPr>
          <w:p w:rsidR="00705A54" w:rsidRPr="00564E30" w:rsidRDefault="00705A5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705A54" w:rsidRPr="00564E30" w:rsidRDefault="00705A54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1" w:type="dxa"/>
            <w:gridSpan w:val="5"/>
            <w:shd w:val="clear" w:color="auto" w:fill="auto"/>
            <w:noWrap/>
            <w:vAlign w:val="bottom"/>
            <w:hideMark/>
          </w:tcPr>
          <w:p w:rsidR="00705A54" w:rsidRPr="00564E30" w:rsidRDefault="00705A54" w:rsidP="002C0929">
            <w:pPr>
              <w:jc w:val="right"/>
            </w:pPr>
            <w:r w:rsidRPr="00564E30">
              <w:t>тыс. рублей</w:t>
            </w:r>
          </w:p>
        </w:tc>
      </w:tr>
      <w:tr w:rsidR="00705A54" w:rsidRPr="00B01105" w:rsidTr="002C0929">
        <w:trPr>
          <w:gridAfter w:val="1"/>
          <w:wAfter w:w="17" w:type="dxa"/>
          <w:trHeight w:val="735"/>
        </w:trPr>
        <w:tc>
          <w:tcPr>
            <w:tcW w:w="3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Наименование</w:t>
            </w:r>
          </w:p>
        </w:tc>
        <w:tc>
          <w:tcPr>
            <w:tcW w:w="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Глава</w:t>
            </w:r>
          </w:p>
        </w:tc>
        <w:tc>
          <w:tcPr>
            <w:tcW w:w="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Раздел</w:t>
            </w:r>
          </w:p>
        </w:tc>
        <w:tc>
          <w:tcPr>
            <w:tcW w:w="4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Подраздел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Целевая статья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Вид расходов</w:t>
            </w: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Сумма</w:t>
            </w:r>
          </w:p>
        </w:tc>
      </w:tr>
      <w:tr w:rsidR="00705A54" w:rsidRPr="00B01105" w:rsidTr="002C0929">
        <w:trPr>
          <w:gridAfter w:val="1"/>
          <w:wAfter w:w="17" w:type="dxa"/>
          <w:trHeight w:val="303"/>
        </w:trPr>
        <w:tc>
          <w:tcPr>
            <w:tcW w:w="3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A54" w:rsidRPr="00B01105" w:rsidRDefault="00705A54" w:rsidP="002C0929"/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A54" w:rsidRPr="00B01105" w:rsidRDefault="00705A54" w:rsidP="002C0929"/>
        </w:tc>
        <w:tc>
          <w:tcPr>
            <w:tcW w:w="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A54" w:rsidRPr="00B01105" w:rsidRDefault="00705A54" w:rsidP="002C0929"/>
        </w:tc>
        <w:tc>
          <w:tcPr>
            <w:tcW w:w="4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A54" w:rsidRPr="00B01105" w:rsidRDefault="00705A54" w:rsidP="002C0929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A54" w:rsidRPr="00B01105" w:rsidRDefault="00705A54" w:rsidP="002C0929"/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A54" w:rsidRPr="00B01105" w:rsidRDefault="00705A54" w:rsidP="002C0929"/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2021 год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2022 год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949 334,1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1 058 529,0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21 443,4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42 323,2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927 890,7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1 016 205,8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551 511,5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638 177,6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75 937,1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76 284,0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73 254,3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73 391,5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73 254,3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73 391,5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73 254,3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73 391,5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73 254,3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73 391,5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72 263,3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72 572,7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991,0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818,8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125,1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Выполнение переданных государственных полномочий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95.0.00.00000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125,1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95.0.00.51200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125,1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95.0.00.51200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125,1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2 682,8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2 767,4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1 159,6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1 194,9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31.4.00.00000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103,4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107,5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31.4.00.81050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103,4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107,5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31.4.00.81050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103,4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107,5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31.5.00.00000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1 056,2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1 087,4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31.5.00.81060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1 056,2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1 087,4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31.5.00.81060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964,2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995,4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Социальное обеспечение и иные выплаты населению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31.5.00.81060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92,0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92,0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1 223,2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1 272,5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32.2.00.00000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1 223,2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1 272,5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32.2.00.89220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1 223,2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1 272,5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32.2.00.89220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1 223,2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1 272,5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Другие непрограммные расходы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300,0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300,0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98.0.00.81040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300,0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300,0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Иные бюджетные ассигнования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98.0.00.81040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800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300,0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300,0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21 657,1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26 093,4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21 567,1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26 003,4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21 567,1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26 003,4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Обеспечение безопасности на водных объектах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33.0.00.82020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1 309,9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1 362,3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33.0.00.82020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1 309,9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1 362,3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Создание резервов материальных ресурсов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33.0.00.82040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100,0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33.0.00.82040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100,0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33.0.00.82050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4 154,0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4 320,2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33.0.00.82050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4 154,0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4 320,2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33.0.00.82060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44,5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-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33.0.00.82060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44,5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-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33.0.00.82080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3 473,5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5 881,5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33.0.00.82080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3 473,5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5 881,5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33.0.00.89300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12 485,2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14 389,4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lastRenderedPageBreak/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33.0.00.89300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12 485,2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14 389,4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90,0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90,0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33.0.00.89300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33.0.00.89300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22 255,7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24 762,8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7 208,5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9 113,7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7 208,5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9 113,7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32.2.00.00000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7 208,5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9 113,7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32.2.00.86020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3 998,4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5 775,4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32.2.00.86020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3 998,4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5 775,4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32.2.00.89220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3 210,1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3 338,3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32.2.00.89220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3 210,1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3 338,3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15 047,2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15 649,1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15 047,2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15 649,1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32.2.00.00000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15 047,2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15 649,1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Иные межбюджетные трансферты в рамках подпрограммы 2 "Развитие транспортной </w:t>
            </w:r>
            <w:r w:rsidRPr="00B01105">
              <w:lastRenderedPageBreak/>
              <w:t xml:space="preserve">инфраструктуры муниципального района "Заполярный район"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32.2.00.89220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15 047,2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15 649,1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lastRenderedPageBreak/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32.2.00.89220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15 047,2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15 649,1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410 658,9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489 628,4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36 788,0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25 743,9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35.0.00.00000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36 788,0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25 743,9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35.0.00.86010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11 247,7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-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35.0.00.86010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400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11 247,7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-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35.0.00.89210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25 540,3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25 743,9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35.0.00.89210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25 540,3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25 743,9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237 079,1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323 375,1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149 075,7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146 807,3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32.3.00.00000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15 243,2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7 621,6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32.3.00.86030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15 243,2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7 621,6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Иные бюджетные ассигнования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32.3.00.86030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800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15 243,2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7 621,6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32.4.00.00000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874,0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908,9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lastRenderedPageBreak/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32.4.00.89240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874,0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908,9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32.4.00.89240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874,0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908,9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32.5.00.00000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132 958,5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138 276,8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32.5.00.86050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66 619,2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69 284,0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Иные бюджетные ассигнования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32.5.00.86050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800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66 619,2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69 284,0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66 339,3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68 992,8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66 339,3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68 992,8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Муниципальная программа "Чистая вода"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34.0.00.00000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85 697,0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34.0.G5.52430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85 697,0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34.0.G5.52430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400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85 697,0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Муниципальная подпрограмма "Развитие коммунальной инфраструктуры муниципального района "Заполярный район" на 2020 - 2030 годы"                                     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36.0.00.00000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37 364,9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37 649,7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36.0.00.86060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30 878,5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33 898,3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36.0.00.86060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400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11 164,9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11 734,3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Иные бюджетные ассигнования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36.0.00.86060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800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19 713,6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22 164,0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Иные межбюджетные трансферты в рамках Муниципальной программы "Развитие коммунальной инфраструктуры муниципального района </w:t>
            </w:r>
            <w:r w:rsidRPr="00B01105">
              <w:lastRenderedPageBreak/>
              <w:t>"Заполярный район" на 2020-2030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36.0.00.89260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6 486,4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3 751,4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lastRenderedPageBreak/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36.0.00.89260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6 486,4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3 751,4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37.0.00.00000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50 638,5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53 221,1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37.0.00.79500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49 119,3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51 624,5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37.0.00.79500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400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49 119,3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51 624,5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Расходы районного бюджета на мероприятия, </w:t>
            </w:r>
            <w:proofErr w:type="spellStart"/>
            <w:r w:rsidRPr="00B01105">
              <w:t>софинансируемые</w:t>
            </w:r>
            <w:proofErr w:type="spellEnd"/>
            <w:r w:rsidRPr="00B01105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37.0.00.S9500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1 519,2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1 596,6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37.0.00.S9500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400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1 519,2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1 596,6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50 783,4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52 730,1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50 783,4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52 730,1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32.5.00.00000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50 783,4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52 730,1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50 783,4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52 730,1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50 783,4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52 730,1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86 008,4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87 779,3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81 453,0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83 041,7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Подпрограмма 3 "Материально-техническое и транспортное </w:t>
            </w:r>
            <w:r w:rsidRPr="00B01105">
              <w:lastRenderedPageBreak/>
              <w:t>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31.3.00.00000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81 453,0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83 041,7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31.3.00.80020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81 453,0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83 041,7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31.3.00.80020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52 025,7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53 106,0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31.3.00.80020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27 529,6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28 121,2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Иные бюджетные ассигнования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31.3.00.80020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800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1 897,7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1 814,5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Другие непрограммные расходы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4 555,4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4 737,6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98.0.00.89610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4 555,4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4 737,6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98.0.00.89610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4 555,4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4 737,6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07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2 988,3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3 248,3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07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2 988,3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3 248,3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Выполнение переданных государственных полномочий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07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95.0.00.00000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2 656,4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2 916,4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A54" w:rsidRPr="00B01105" w:rsidRDefault="00705A54" w:rsidP="002C0929">
            <w:r w:rsidRPr="00B01105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07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95.0.00.79260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2 656,4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2 916,4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07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95.0.00.79260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2 592,4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2 839,4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07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95.0.00.79260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64,0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77,0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Другие непрограммные расходы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07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331,9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331,9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07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331,9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331,9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01105">
              <w:lastRenderedPageBreak/>
              <w:t xml:space="preserve">государственными внебюджетными фондами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lastRenderedPageBreak/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07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331,9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331,9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14 703,6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14 717,5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14 355,1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14 355,1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14 355,1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14 355,1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14 355,1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14 355,1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B01105">
              <w:t xml:space="preserve"> "О муниципальной службе в Ненецком автономном округе"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31.1.00.84010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11 269,8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11 269,8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Социальное обеспечение и иные выплаты населению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31.1.00.84010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11 269,8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11 269,8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B01105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31.1.00.84020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3 085,3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3 085,3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Социальное обеспечение и иные выплаты населению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31.1.00.84020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3 085,3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3 085,3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348,5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362,4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Другие непрограммные расходы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348,5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362,4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98.0.00.84040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348,5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362,4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98.0.00.84040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348,5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362,4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12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3 310,8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3 443,2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12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3 310,8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3 443,2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12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3 310,8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3 443,2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12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31.4.00.00000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3 310,8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3 443,2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12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31.4.00.81050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3 310,8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3 443,2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12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31.4.00.81050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3 310,8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3 443,2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308 960,1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309 927,5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38 017,1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38 436,3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33 017,1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33 436,3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32 189,0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32 610,6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30.0.00.81010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32 189,0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32 610,6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30.0.00.81010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30 857,9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31 232,9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30.0.00.81010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1 331,1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1 377,7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828,1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825,7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828,1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825,7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828,1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825,7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347,5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360,4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480,6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465,3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5 000,0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5 000,0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Резервный фонд местной администрации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90.0.00.00000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5 000,0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5 000,0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Резервный фонд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90.0.00.80010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5 000,0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5 000,0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Иные бюджетные ассигнования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90.0.00.80010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800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5 000,0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5 000,0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270 943,0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271 491,2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73 150,8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77 881,0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73 150,8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77 881,0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30.0.00.89110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73 150,8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77 881,0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30.0.00.89110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73 150,8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77 881,0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118 100,8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111 780,0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118 100,8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111 780,0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30.0.00.89120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118 100,8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111 780,0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30.0.00.89120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118 100,8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111 780,0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79 691,4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81 830,2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Муниципальная программа "Развитие административной системы местного самоуправления муниципального района </w:t>
            </w:r>
            <w:r w:rsidRPr="00B01105">
              <w:lastRenderedPageBreak/>
              <w:t>"Заполярный район" на 2017-2022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lastRenderedPageBreak/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79 691,4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81 830,2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31.6.00.00000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79 691,4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81 830,2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31.6.00.89400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79 691,4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81 830,2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Межбюджетные трансферты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14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31.6.00.89400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79 691,4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81 830,2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34 140,7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34 496,6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33 261,4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33 513,8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4 834,0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4 959,0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Глава Заполярного района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91.0.00.00000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4 834,0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4 959,0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91.0.00.81010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4 834,0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4 959,0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91.0.00.81010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4 834,0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4 959,0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25 061,7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25 526,2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Совет Заполярного района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92.0.00.00000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25 061,7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25 526,2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Депутаты Совета Заполярного района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92.1.00.00000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4 972,1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5 020,9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92.1.00.81010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4 972,1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5 020,9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92.1.00.81010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4 972,1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5 020,9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Аппарат Совета Заполярного района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92.2.00.00000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20 089,6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20 505,3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92.2.00.81010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20 089,6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20 505,3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92.2.00.81010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19 367,7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19 704,3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92.2.00.81010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721,9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801,0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3 365,7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3 028,6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Другие непрограммные расходы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3 365,7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3 028,6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98.0.00.81060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3 365,7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3 028,6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98.0.00.81060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3 365,7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3 028,6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879,3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982,8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879,3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982,8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98.0.00.84030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879,3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982,8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Социальное обеспечение и иные выплаты населению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98.0.00.84030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879,3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982,8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15 057,8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15 208,8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15 057,8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15 208,8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15 057,8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15 208,8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15 057,8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15 208,8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15 005,8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15 154,7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15 005,8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15 154,7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14 435,1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14 677,7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570,7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477,0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Подпрограмма 2 "Управление муниципальным имуществом"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31.2.00.00000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52,0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54,1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31.2.00.81120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52,0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54,1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31.2.00.81120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52,0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54,1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18 220,6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18 395,3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18 220,6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18 395,3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18 220,6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18 395,3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Контрольно-счетная палата Заполярного района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93.0.00.00000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18 220,6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18 395,3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93.0.00.81010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9 036,0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9 210,7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93.0.00.81010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8 233,4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8 385,7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93.0.00.81010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802,6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825,0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A54" w:rsidRPr="00B01105" w:rsidRDefault="00705A54" w:rsidP="002C0929">
            <w:r w:rsidRPr="00B01105">
              <w:t xml:space="preserve"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</w:t>
            </w:r>
            <w:r w:rsidRPr="00B01105">
              <w:lastRenderedPageBreak/>
              <w:t>внешнего муниципального финансового контроля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lastRenderedPageBreak/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93.0.00.99110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9 184,6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9 184,6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93.0.00.99110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9 176,6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9 184,6</w:t>
            </w:r>
          </w:p>
        </w:tc>
      </w:tr>
      <w:tr w:rsidR="00705A54" w:rsidRPr="00B01105" w:rsidTr="002C0929">
        <w:trPr>
          <w:gridAfter w:val="1"/>
          <w:wAfter w:w="17" w:type="dxa"/>
          <w:trHeight w:val="20"/>
        </w:trPr>
        <w:tc>
          <w:tcPr>
            <w:tcW w:w="3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046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01</w:t>
            </w:r>
          </w:p>
        </w:tc>
        <w:tc>
          <w:tcPr>
            <w:tcW w:w="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93.0.00.99110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center"/>
            </w:pPr>
            <w:r w:rsidRPr="00B01105"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8,0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A54" w:rsidRPr="00B01105" w:rsidRDefault="00705A54" w:rsidP="002C0929">
            <w:pPr>
              <w:jc w:val="right"/>
            </w:pPr>
            <w:r w:rsidRPr="00B01105">
              <w:t>-</w:t>
            </w:r>
          </w:p>
        </w:tc>
      </w:tr>
    </w:tbl>
    <w:p w:rsidR="002836C0" w:rsidRDefault="00705A5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A54"/>
    <w:rsid w:val="00705A5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D27AA4-6259-44F8-BC09-539F70702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A5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A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5A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5A5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05A5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05A5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05A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05A5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705A5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05A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05A5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05A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05A5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05A5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05A54"/>
    <w:rPr>
      <w:color w:val="800080"/>
      <w:u w:val="single"/>
    </w:rPr>
  </w:style>
  <w:style w:type="paragraph" w:customStyle="1" w:styleId="xl69">
    <w:name w:val="xl69"/>
    <w:basedOn w:val="a"/>
    <w:rsid w:val="00705A5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05A5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05A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05A5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05A5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05A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05A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05A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05A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05A5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05A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05A5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05A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05A5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05A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05A5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05A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05A5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05A5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05A5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05A5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05A54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05A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05A5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05A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05A54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05A54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705A54"/>
  </w:style>
  <w:style w:type="paragraph" w:customStyle="1" w:styleId="ConsPlusNormal">
    <w:name w:val="ConsPlusNormal"/>
    <w:rsid w:val="00705A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05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705A54"/>
  </w:style>
  <w:style w:type="numbering" w:customStyle="1" w:styleId="3">
    <w:name w:val="Нет списка3"/>
    <w:next w:val="a2"/>
    <w:uiPriority w:val="99"/>
    <w:semiHidden/>
    <w:unhideWhenUsed/>
    <w:rsid w:val="00705A54"/>
  </w:style>
  <w:style w:type="numbering" w:customStyle="1" w:styleId="4">
    <w:name w:val="Нет списка4"/>
    <w:next w:val="a2"/>
    <w:uiPriority w:val="99"/>
    <w:semiHidden/>
    <w:unhideWhenUsed/>
    <w:rsid w:val="00705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4118</Words>
  <Characters>23479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2020-09-28T05:37:00Z</dcterms:created>
  <dcterms:modified xsi:type="dcterms:W3CDTF">2020-09-28T05:37:00Z</dcterms:modified>
</cp:coreProperties>
</file>